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6D" w:rsidRPr="007E456D" w:rsidRDefault="007E456D" w:rsidP="007E456D">
      <w:pPr>
        <w:shd w:val="clear" w:color="auto" w:fill="FFFFFF"/>
        <w:spacing w:after="0" w:line="300" w:lineRule="atLeast"/>
        <w:ind w:left="690" w:right="240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es-ES"/>
        </w:rPr>
      </w:pPr>
      <w:bookmarkStart w:id="0" w:name="_GoBack"/>
      <w:bookmarkEnd w:id="0"/>
    </w:p>
    <w:p w:rsidR="007E456D" w:rsidRDefault="007E456D" w:rsidP="007E456D">
      <w:pPr>
        <w:shd w:val="clear" w:color="auto" w:fill="FFFFFF"/>
        <w:spacing w:after="0" w:line="300" w:lineRule="atLeast"/>
        <w:ind w:left="69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Lippmann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636F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explica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su </w:t>
      </w:r>
      <w:r w:rsidR="00C469D9">
        <w:rPr>
          <w:rFonts w:ascii="Times New Roman" w:eastAsia="Times New Roman" w:hAnsi="Times New Roman" w:cs="Times New Roman"/>
          <w:sz w:val="24"/>
          <w:szCs w:val="24"/>
          <w:lang w:eastAsia="es-ES"/>
        </w:rPr>
        <w:t>idea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opinión pública a partir de la metáfora de la caverna de Platón, </w:t>
      </w:r>
      <w:r w:rsidR="00636F24">
        <w:rPr>
          <w:rFonts w:ascii="Times New Roman" w:eastAsia="Times New Roman" w:hAnsi="Times New Roman" w:cs="Times New Roman"/>
          <w:sz w:val="24"/>
          <w:szCs w:val="24"/>
          <w:lang w:eastAsia="es-ES"/>
        </w:rPr>
        <w:t>interpret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and</w:t>
      </w:r>
      <w:r w:rsidR="00C469D9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forma en que los seres humano</w:t>
      </w:r>
      <w:r w:rsidR="00636F24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creamos el </w:t>
      </w:r>
      <w:proofErr w:type="spellStart"/>
      <w:r w:rsidRPr="00636F24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pseudoambiente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confundimos con la realidad. </w:t>
      </w:r>
      <w:r w:rsidRPr="007E45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</w:t>
      </w:r>
      <w:proofErr w:type="spellStart"/>
      <w:r w:rsidRPr="007E456D">
        <w:rPr>
          <w:rFonts w:ascii="Times New Roman" w:eastAsia="Times New Roman" w:hAnsi="Times New Roman" w:cs="Times New Roman"/>
          <w:sz w:val="24"/>
          <w:szCs w:val="24"/>
          <w:lang w:eastAsia="es-ES"/>
        </w:rPr>
        <w:t>Lippmann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conocemos el ambiente en que vivimos de forma indirecta: consideramos que lo real, el ambiente auténtico, es aquello que creemos es una imagen verdadera del mundo.  </w:t>
      </w:r>
      <w:r w:rsidR="00636F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autor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 múltiples imágenes </w:t>
      </w:r>
      <w:r w:rsidR="00636F24">
        <w:rPr>
          <w:rFonts w:ascii="Times New Roman" w:eastAsia="Times New Roman" w:hAnsi="Times New Roman" w:cs="Times New Roman"/>
          <w:sz w:val="24"/>
          <w:szCs w:val="24"/>
          <w:lang w:eastAsia="es-ES"/>
        </w:rPr>
        <w:t>transmitidas a nivel público sobr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 hechos presumiblemente conocidos por lo que él entiende serán sus lectores</w:t>
      </w:r>
      <w:r w:rsidR="00636F24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4A05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introducir el tema, y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señala las diferencias entre la imagen pública de las personalidades famosas y su cotidianeidad en el ámbito privado</w:t>
      </w:r>
      <w:r w:rsidR="00636F24">
        <w:rPr>
          <w:rFonts w:ascii="Times New Roman" w:eastAsia="Times New Roman" w:hAnsi="Times New Roman" w:cs="Times New Roman"/>
          <w:sz w:val="24"/>
          <w:szCs w:val="24"/>
          <w:lang w:eastAsia="es-ES"/>
        </w:rPr>
        <w:t>, estableciendo una dualidad entre su ser público y su ser privado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="004A0596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sí como la imagen pública de los personajes notorios puede construirse para su idolatría, también puede serlo para su denostación. En torno a estas ideas va construyendo la noción de </w:t>
      </w:r>
      <w:r w:rsidRPr="00636F24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ficción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y de su relación con el orden social existente. Como no podemos vivir todos los hechos que nos importan o que resultan relevantes para nuestra vida de forma directa, debemos crearnos imágenes mentales sobre e</w:t>
      </w:r>
      <w:r w:rsidR="00C469D9">
        <w:rPr>
          <w:rFonts w:ascii="Times New Roman" w:eastAsia="Times New Roman" w:hAnsi="Times New Roman" w:cs="Times New Roman"/>
          <w:sz w:val="24"/>
          <w:szCs w:val="24"/>
          <w:lang w:eastAsia="es-ES"/>
        </w:rPr>
        <w:t>llos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igual que los esclavos de la caverna veían los reflejos </w:t>
      </w:r>
      <w:r w:rsidR="00301EBF">
        <w:rPr>
          <w:rFonts w:ascii="Times New Roman" w:eastAsia="Times New Roman" w:hAnsi="Times New Roman" w:cs="Times New Roman"/>
          <w:sz w:val="24"/>
          <w:szCs w:val="24"/>
          <w:lang w:eastAsia="es-ES"/>
        </w:rPr>
        <w:t>del mundo real</w:t>
      </w:r>
      <w:r w:rsidR="00636F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los tomaban como verdaderos. </w:t>
      </w:r>
      <w:proofErr w:type="spellStart"/>
      <w:r w:rsidR="00636F24">
        <w:rPr>
          <w:rFonts w:ascii="Times New Roman" w:eastAsia="Times New Roman" w:hAnsi="Times New Roman" w:cs="Times New Roman"/>
          <w:sz w:val="24"/>
          <w:szCs w:val="24"/>
          <w:lang w:eastAsia="es-ES"/>
        </w:rPr>
        <w:t>Lippmann</w:t>
      </w:r>
      <w:proofErr w:type="spellEnd"/>
      <w:r w:rsidR="00636F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va construyendo el concepto de ficción mostrando cómo es imposible prescindir de las concepciones de las personas sobre el mundo si se espera entender sus acciones: “no podemos comprender verdaderamente los actos de los demás mientras no sepamos lo que ellos creen saber” (p.20). </w:t>
      </w:r>
      <w:r w:rsidR="00AD322B">
        <w:rPr>
          <w:rFonts w:ascii="Times New Roman" w:eastAsia="Times New Roman" w:hAnsi="Times New Roman" w:cs="Times New Roman"/>
          <w:sz w:val="24"/>
          <w:szCs w:val="24"/>
          <w:lang w:eastAsia="es-ES"/>
        </w:rPr>
        <w:t>Así, sería un sinsentido sostener</w:t>
      </w:r>
      <w:r w:rsidR="00636F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los esclavos de la caverna están locos</w:t>
      </w:r>
      <w:r w:rsidR="00AD322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basados en la forma en que</w:t>
      </w:r>
      <w:r w:rsidR="00636F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compren</w:t>
      </w:r>
      <w:r w:rsidR="00AD322B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636F24">
        <w:rPr>
          <w:rFonts w:ascii="Times New Roman" w:eastAsia="Times New Roman" w:hAnsi="Times New Roman" w:cs="Times New Roman"/>
          <w:sz w:val="24"/>
          <w:szCs w:val="24"/>
          <w:lang w:eastAsia="es-ES"/>
        </w:rPr>
        <w:t>n el mundo</w:t>
      </w:r>
      <w:r w:rsidR="00AD322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solo pueden verlo a través de las ficciones que se construyen con los reflejos que ven. </w:t>
      </w:r>
      <w:proofErr w:type="spellStart"/>
      <w:r w:rsidR="00AD322B">
        <w:rPr>
          <w:rFonts w:ascii="Times New Roman" w:eastAsia="Times New Roman" w:hAnsi="Times New Roman" w:cs="Times New Roman"/>
          <w:sz w:val="24"/>
          <w:szCs w:val="24"/>
          <w:lang w:eastAsia="es-ES"/>
        </w:rPr>
        <w:t>Lippmann</w:t>
      </w:r>
      <w:proofErr w:type="spellEnd"/>
      <w:r w:rsidR="00AD322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sostiene que muchas veces son las mismas personas quienes contribuyen a crear las ficciones en las que creen, y esas ficciones, como representaciones construidas por el ser humano sobre su ambiente, construyen un </w:t>
      </w:r>
      <w:proofErr w:type="spellStart"/>
      <w:r w:rsidR="00AD322B" w:rsidRPr="00C469D9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pseudoambiente</w:t>
      </w:r>
      <w:proofErr w:type="spellEnd"/>
      <w:r w:rsidR="00AD322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 se interpone entre él y su mundo real</w:t>
      </w:r>
      <w:r w:rsidR="004A05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="00C469D9">
        <w:rPr>
          <w:rFonts w:ascii="Times New Roman" w:eastAsia="Times New Roman" w:hAnsi="Times New Roman" w:cs="Times New Roman"/>
          <w:sz w:val="24"/>
          <w:szCs w:val="24"/>
          <w:lang w:eastAsia="es-ES"/>
        </w:rPr>
        <w:t>Ejemplifica las ficciones con</w:t>
      </w:r>
      <w:r w:rsidR="004A05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 modelos científicos para investigar el mundo y </w:t>
      </w:r>
      <w:r w:rsidR="00C469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</w:t>
      </w:r>
      <w:r w:rsidR="004A0596">
        <w:rPr>
          <w:rFonts w:ascii="Times New Roman" w:eastAsia="Times New Roman" w:hAnsi="Times New Roman" w:cs="Times New Roman"/>
          <w:sz w:val="24"/>
          <w:szCs w:val="24"/>
          <w:lang w:eastAsia="es-ES"/>
        </w:rPr>
        <w:t>las alucinaciones disruptivas</w:t>
      </w:r>
      <w:r w:rsidR="00C469D9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="004A05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constituyen dos formas de ficción. Así aprovecha la introducción de la imagen del científico creando modelos para explicar la necesidad de estas ficciones: el mundo es demasiado vasto e inabarcable como para que podamos verlo y comprenderlo sin necesidad de simplificar nuestra comprensión al igual que los científicos recortan una parte de la realidad para poder estudiarla sin perderse en la inmensidad, o los cartógrafos elaboran mapas del territorio. </w:t>
      </w:r>
    </w:p>
    <w:p w:rsidR="00544B77" w:rsidRPr="007E456D" w:rsidRDefault="004A0596" w:rsidP="00C469D9">
      <w:pPr>
        <w:shd w:val="clear" w:color="auto" w:fill="FFFFFF"/>
        <w:spacing w:after="0" w:line="300" w:lineRule="atLeast"/>
        <w:ind w:left="690" w:right="2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analizar a la opinión pública es necesario reconocer la relación triangular entre la </w:t>
      </w:r>
      <w:r w:rsidRPr="00C469D9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acción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la </w:t>
      </w:r>
      <w:r w:rsidRPr="00C469D9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representación humana de esa acción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y </w:t>
      </w:r>
      <w:r w:rsidRPr="00C469D9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la respuesta humana a esa representación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sabiendo que los hombres actúan sobre su ambiente “impulsados por estímulos de sus </w:t>
      </w:r>
      <w:proofErr w:type="spellStart"/>
      <w:r w:rsidRPr="00C469D9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pseudoambientes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” (p.24). </w:t>
      </w:r>
      <w:r w:rsidR="00C469D9">
        <w:rPr>
          <w:rFonts w:ascii="Times New Roman" w:eastAsia="Times New Roman" w:hAnsi="Times New Roman" w:cs="Times New Roman"/>
          <w:sz w:val="24"/>
          <w:szCs w:val="24"/>
          <w:lang w:eastAsia="es-ES"/>
        </w:rPr>
        <w:t>Esa relación muestra que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podemos compartir el mundo real con personas que viven en </w:t>
      </w:r>
      <w:proofErr w:type="spellStart"/>
      <w:r w:rsidRPr="00C469D9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pseudoambientes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diferentes, hechos de ficciones diferentes a las nuestras.</w:t>
      </w:r>
      <w:r w:rsidR="00C469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particular, nuestros comportamientos políticos suelen ser determinados por las ficciones en que creemos, como las imágenes de la caverna: esas imágenes son la concepción del mundo que guía nuestras acciones.</w:t>
      </w:r>
    </w:p>
    <w:sectPr w:rsidR="00544B77" w:rsidRPr="007E45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6D"/>
    <w:rsid w:val="00301EBF"/>
    <w:rsid w:val="0042110C"/>
    <w:rsid w:val="004A0596"/>
    <w:rsid w:val="00544B77"/>
    <w:rsid w:val="00636F24"/>
    <w:rsid w:val="007E456D"/>
    <w:rsid w:val="00AD322B"/>
    <w:rsid w:val="00C4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Gianela</dc:creator>
  <cp:lastModifiedBy>Gianela</cp:lastModifiedBy>
  <cp:revision>3</cp:revision>
  <cp:lastPrinted>2017-10-29T19:44:00Z</cp:lastPrinted>
  <dcterms:created xsi:type="dcterms:W3CDTF">2017-10-29T19:29:00Z</dcterms:created>
  <dcterms:modified xsi:type="dcterms:W3CDTF">2017-10-29T19:44:00Z</dcterms:modified>
</cp:coreProperties>
</file>